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D3" w:rsidRPr="007350D3" w:rsidRDefault="007350D3" w:rsidP="007350D3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350D3">
        <w:rPr>
          <w:rFonts w:ascii="Times New Roman" w:hAnsi="Times New Roman" w:cs="Times New Roman"/>
          <w:color w:val="FF0000"/>
          <w:sz w:val="28"/>
          <w:szCs w:val="28"/>
        </w:rPr>
        <w:t xml:space="preserve">ЗНАХОДИМО СПІЛЬНУ МОВУ </w:t>
      </w:r>
      <w:proofErr w:type="gramStart"/>
      <w:r w:rsidRPr="007350D3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7350D3">
        <w:rPr>
          <w:rFonts w:ascii="Times New Roman" w:hAnsi="Times New Roman" w:cs="Times New Roman"/>
          <w:color w:val="FF0000"/>
          <w:sz w:val="28"/>
          <w:szCs w:val="28"/>
        </w:rPr>
        <w:t xml:space="preserve"> БАТЬКАМИ УЧНІВ: КОРИСНІ ПОРАДИ ВЧИТЕЛЯМ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50D3">
        <w:rPr>
          <w:rFonts w:ascii="Times New Roman" w:hAnsi="Times New Roman" w:cs="Times New Roman"/>
          <w:sz w:val="24"/>
          <w:szCs w:val="24"/>
        </w:rPr>
        <w:t xml:space="preserve">сі вчителі час від часу спілкуються з батьками своїх учнів. Уникнути цього не завжди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ємного обов’язку неможливо, адже нерідко саме від взаєморозуміння обох сторін залежіть успішність дитини. Часто головним завданням є необхідність налагодити взаємодію та не допускати конфліктних ситуацій.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Як показує досвід, батьки бувають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ізними. Деякі з них справжні взірці: цікавляться особливостями навчання, роблять усе можливе задля розвитку дитини та при необхідності консультуються з вчителем. А інші – повна їм протилежність, до того ж нерідко вони керуються такими думками:</w:t>
      </w:r>
    </w:p>
    <w:p w:rsidR="007350D3" w:rsidRPr="007350D3" w:rsidRDefault="007350D3" w:rsidP="007350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їхня дитина особлива та потребує максимум уваги;</w:t>
      </w:r>
    </w:p>
    <w:p w:rsidR="007350D3" w:rsidRPr="007350D3" w:rsidRDefault="007350D3" w:rsidP="007350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вчитель все робить неправильно, тому треба дати йому кілька «цінних» порад;</w:t>
      </w:r>
    </w:p>
    <w:p w:rsidR="007350D3" w:rsidRPr="007350D3" w:rsidRDefault="007350D3" w:rsidP="007350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все що відбувається у школі, залишається у школі, інформувати їх про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обов’язково;</w:t>
      </w:r>
    </w:p>
    <w:p w:rsidR="007350D3" w:rsidRPr="007350D3" w:rsidRDefault="007350D3" w:rsidP="007350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їх точка зору є єдиною вірною, це треба довести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будь якою ціною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(можна навіть кричати на педагога та ображати його).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Це узагальнення не вичерпне. Впевнені, що вчителі можуть додати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ще к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ілька типів батьківської поведінки, з якою їм довелось зіштовхуватись. Вчитель має знайти правильний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ідхід до кожного – це нюанси професії. Це не так вже й легко, але тут на допомогу прийдуть прості та дієві, правила комунікації.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 Спробуйте знайти контакт і зосередити увагу співрозмовника на собі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 xml:space="preserve">Навчитися цьому складно, але необхідно. Тут у нагоді стануть психологічні хитрощі на кшталт: завжди привітна посмішка, зоровий контакт, спокійна інтонація та стримана жестикуляція. Бесіду ж варто почати з позитивних моментів,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ісля цього подальші зауваження (якщо вони будуть) сприйматимуться вже не так гостро.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 Умійте не тільки говорити, </w:t>
      </w:r>
      <w:proofErr w:type="gramStart"/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 й</w:t>
      </w:r>
      <w:proofErr w:type="gramEnd"/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слухати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 xml:space="preserve">Якщо батьки налаштовані агресивно та замість конструктивного діалогу намагаються щось довести викладачу, то сенсу у розмові не багато. А якщо обидва учасника не хочуть чути один одного? Тож вчитель має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мудрішим, спробуйте налагодити контакт з матір’ю чи батьком учня, а перш за все – вислухати.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 Тримайте свої емоції при собі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 xml:space="preserve">Якщо людина налаштована досить агресивно, уподібнюватись їй не варто та навіть протипоказано. До того ж зайві емоції завадять вам зрозуміти позицію опонента, в результаті ви посваритеся, а от відновити нормальні стосунки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ісля такого буде не так вже й просто. Хоча б одна сторона діалогу має зберігати спокій та бути цілком коректною. Батьки критикують вас чи ваших колег? Не обурюйтесь, а прислухайтесь, можливо, в чомусь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таки мають рацію.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4. Будьте максимально відкритими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 xml:space="preserve">Інколи батьки заздалегідь можуть бути негативно налаштовані до вчителя, але буває й таке, що гарні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початку стосунки раптово псуються. Чому? Тому що іноді батьки не відчувають зворотнього зв’язку. Час від часу виходьте на зв’язок з батьками, особливо якщо помі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чаєте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, що дитина поводить себе нетипово.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просто правильно, у майбутньому це врятує вас від необхідності вислуховувати обурені промови з приводу неналежної уваги до дитини.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 Пам’ятайте, що мета спілкування – благополуччя дитини</w:t>
      </w:r>
      <w:proofErr w:type="gramStart"/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е варто забувати про те, що конфлікти між батьками та вчителями завжди відбиваються на дитині. Що робити? Передусім керуватися інтересами дитини, не допускати жодних конфлікті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. Всі батьки переймаються невдачами та успіхами своїх дітей, потрібно лише довести, що вам теж не все одно. Не варто звинувачувати їх у тому, що дитина погано себе поводить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чи не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дуже добре вчиться, краще дайте кілька педагогічних порад та допоможіть знайти вихід.</w:t>
      </w:r>
    </w:p>
    <w:p w:rsidR="007350D3" w:rsidRPr="007350D3" w:rsidRDefault="007350D3" w:rsidP="00735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8"/>
          <w:szCs w:val="24"/>
        </w:rPr>
        <w:lastRenderedPageBreak/>
        <w:t>Типові помилки у спілкуванні з батьками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 xml:space="preserve">Але варто зазначити, що далеко не завжди проблема полягає саме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батьках учнів, бувають ситуації, в яких об’єктивно недопрацював вчитель. Серед найтиповіших помилок, яким можна було б запобігти, можна виокремити наступні:</w:t>
      </w:r>
    </w:p>
    <w:p w:rsidR="007350D3" w:rsidRPr="007350D3" w:rsidRDefault="007350D3" w:rsidP="007350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не знає і не цікавиться сімейними обставинами учня;</w:t>
      </w:r>
    </w:p>
    <w:p w:rsidR="007350D3" w:rsidRPr="007350D3" w:rsidRDefault="007350D3" w:rsidP="007350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відмовляється спілкуватися з батьками;</w:t>
      </w:r>
    </w:p>
    <w:p w:rsidR="007350D3" w:rsidRPr="007350D3" w:rsidRDefault="007350D3" w:rsidP="007350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не допомагає батькам знайти оптимальні шляхи вирішення проблем дитини;</w:t>
      </w:r>
    </w:p>
    <w:p w:rsidR="007350D3" w:rsidRPr="007350D3" w:rsidRDefault="007350D3" w:rsidP="007350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не довіряє думці батьків;</w:t>
      </w:r>
    </w:p>
    <w:p w:rsidR="007350D3" w:rsidRPr="007350D3" w:rsidRDefault="007350D3" w:rsidP="007350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визнає лише власну точку зору;</w:t>
      </w:r>
    </w:p>
    <w:p w:rsidR="007350D3" w:rsidRPr="007350D3" w:rsidRDefault="007350D3" w:rsidP="007350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вважає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ій авторитет непохитним.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Як результат, батьки не мають вичерпної інформації щодо шкільних справ та поведінки своєї дитини, а отже не можуть зробити правильні висновки та вчасно втрутитися. Більше того, не знаючи всіх нюансів, вони не зможуть зрозуміти, чому вчитель висуває до учня ті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чи інш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 вимоги, зате одразу почнуть сприймати їх вороже.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Як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ідсумок – школа та педагоги сприймаються як джерело проблем, незрозумілих вимог та безпідставної критики. Тому дуже важливо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ідтримувати зв’язок з батьками учнів, своєчасно розповідати про проблеми та досягнення дитини, а також допомагати порадою у вирішенні спірних питань.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Психологічні хитрощі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>Психологи говорять про те, що порозумітися можна будь з ким, було б бажання. І для цього є цілком діє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і та прості методи, скористатися якими може кожен. В результаті ви станете справжнім майстром спілкування та зможете знайти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ідходи до будь-кого!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Парафраз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 xml:space="preserve">Дуже відома методика, за допомогою якої можна встановити контакт фактично будь з ким. Парафраз полягає в переказі почутого від співрозмовника своїми словами. Це дуже просто та водночас ефективно, адже такий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ідхід дозволяє показати людині, що ви справді зацікавлені розмовою та уважно слухаєте.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Використання парафраза не просто налаштовує співрозмовника позитивно, це також дозволить відновити контроль над ситуацією в разі виникнення конфлікту та допоможе виглядати професійно.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iCs/>
          <w:sz w:val="24"/>
          <w:szCs w:val="24"/>
        </w:rPr>
        <w:t>Як це працю</w:t>
      </w:r>
      <w:proofErr w:type="gramStart"/>
      <w:r w:rsidRPr="007350D3">
        <w:rPr>
          <w:rFonts w:ascii="Times New Roman" w:hAnsi="Times New Roman" w:cs="Times New Roman"/>
          <w:iCs/>
          <w:sz w:val="24"/>
          <w:szCs w:val="24"/>
        </w:rPr>
        <w:t>є?</w:t>
      </w:r>
      <w:proofErr w:type="gramEnd"/>
      <w:r w:rsidRPr="007350D3">
        <w:rPr>
          <w:rFonts w:ascii="Times New Roman" w:hAnsi="Times New Roman" w:cs="Times New Roman"/>
          <w:iCs/>
          <w:sz w:val="24"/>
          <w:szCs w:val="24"/>
        </w:rPr>
        <w:t xml:space="preserve"> Наприклад, роздратовані батьки кажуть щось на кшталт: «</w:t>
      </w:r>
      <w:proofErr w:type="gramStart"/>
      <w:r w:rsidRPr="007350D3">
        <w:rPr>
          <w:rFonts w:ascii="Times New Roman" w:hAnsi="Times New Roman" w:cs="Times New Roman"/>
          <w:iCs/>
          <w:sz w:val="24"/>
          <w:szCs w:val="24"/>
        </w:rPr>
        <w:t>Моєму</w:t>
      </w:r>
      <w:proofErr w:type="gramEnd"/>
      <w:r w:rsidRPr="007350D3">
        <w:rPr>
          <w:rFonts w:ascii="Times New Roman" w:hAnsi="Times New Roman" w:cs="Times New Roman"/>
          <w:iCs/>
          <w:sz w:val="24"/>
          <w:szCs w:val="24"/>
        </w:rPr>
        <w:t xml:space="preserve"> сину приділяють недостатньо уваги, саме тому він отримує погані оцінки. Треба було віддати його до іншої школи, як мені радили!». Можливий парафраз: «Я бачу, що ви дуже засмучені оцінками сина. Прикро чути, що </w:t>
      </w:r>
      <w:proofErr w:type="gramStart"/>
      <w:r w:rsidRPr="007350D3">
        <w:rPr>
          <w:rFonts w:ascii="Times New Roman" w:hAnsi="Times New Roman" w:cs="Times New Roman"/>
          <w:iCs/>
          <w:sz w:val="24"/>
          <w:szCs w:val="24"/>
        </w:rPr>
        <w:t>ви з</w:t>
      </w:r>
      <w:proofErr w:type="gramEnd"/>
      <w:r w:rsidRPr="007350D3">
        <w:rPr>
          <w:rFonts w:ascii="Times New Roman" w:hAnsi="Times New Roman" w:cs="Times New Roman"/>
          <w:iCs/>
          <w:sz w:val="24"/>
          <w:szCs w:val="24"/>
        </w:rPr>
        <w:t xml:space="preserve"> самого початку були негативно налаштовані до нашої школи».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 xml:space="preserve">Таким чином ви не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ідтримуєте конфлікту, а говорите співрозмовнику, що ви його чудово розумієте. Це дозволить перевести розмову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>ільш безпечну площину.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Відзеркалення</w:t>
      </w:r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>Ще один відомий психологічний прийом, використання якого дозволить налаштувати людину на позитивне спілкування. Метод відзеркалення полягає у відтворенні положення тіла, копіюванні мі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іки та жестів, коригуванні тону та тембру голосу, швидкості та темпу мовлення співрозмовника. Таким чином людина починає думати, що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ви з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нею дуже схожі, отже, до вас треба ставитися с повагою.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50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Принцип компліменту</w:t>
      </w:r>
      <w:bookmarkEnd w:id="0"/>
      <w:r w:rsidRPr="0073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0D3">
        <w:rPr>
          <w:rFonts w:ascii="Times New Roman" w:hAnsi="Times New Roman" w:cs="Times New Roman"/>
          <w:sz w:val="24"/>
          <w:szCs w:val="24"/>
        </w:rPr>
        <w:t xml:space="preserve">Всім людям подобається чути гарні новини, а от погані – не дуже. Тому навіть якщо вам потрібно сказати щось не дуже приємне про учня, не починайте промову з невтішних звісток, це може одразу налаштувати батьків вороже. </w:t>
      </w:r>
      <w:proofErr w:type="gramStart"/>
      <w:r w:rsidRPr="007350D3">
        <w:rPr>
          <w:rFonts w:ascii="Times New Roman" w:hAnsi="Times New Roman" w:cs="Times New Roman"/>
          <w:sz w:val="24"/>
          <w:szCs w:val="24"/>
        </w:rPr>
        <w:t>Будь-яку</w:t>
      </w:r>
      <w:proofErr w:type="gramEnd"/>
      <w:r w:rsidRPr="007350D3">
        <w:rPr>
          <w:rFonts w:ascii="Times New Roman" w:hAnsi="Times New Roman" w:cs="Times New Roman"/>
          <w:sz w:val="24"/>
          <w:szCs w:val="24"/>
        </w:rPr>
        <w:t xml:space="preserve"> дитину можна за щось похвалити: за поведінку, готовність допомогти, кмітливість… Зробіть це!</w:t>
      </w:r>
    </w:p>
    <w:p w:rsidR="007350D3" w:rsidRPr="007350D3" w:rsidRDefault="007350D3" w:rsidP="007350D3">
      <w:pPr>
        <w:rPr>
          <w:rFonts w:ascii="Times New Roman" w:hAnsi="Times New Roman" w:cs="Times New Roman"/>
          <w:sz w:val="24"/>
          <w:szCs w:val="24"/>
        </w:rPr>
      </w:pPr>
      <w:r w:rsidRPr="007350D3">
        <w:rPr>
          <w:rFonts w:ascii="Times New Roman" w:hAnsi="Times New Roman" w:cs="Times New Roman"/>
          <w:sz w:val="24"/>
          <w:szCs w:val="24"/>
        </w:rPr>
        <w:t>Не всі ситуації можна передбачити та виробити алгоритм дій зазделегідь. Але головне для вчителя – витримка та вміння налагодити контакт за будь-яких обставин. Будьте впевнені у собі!</w:t>
      </w:r>
    </w:p>
    <w:p w:rsidR="0013291B" w:rsidRPr="007350D3" w:rsidRDefault="007350D3">
      <w:pPr>
        <w:rPr>
          <w:rFonts w:ascii="Times New Roman" w:hAnsi="Times New Roman" w:cs="Times New Roman"/>
          <w:sz w:val="28"/>
          <w:szCs w:val="28"/>
        </w:rPr>
      </w:pPr>
    </w:p>
    <w:sectPr w:rsidR="0013291B" w:rsidRPr="007350D3" w:rsidSect="007350D3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E49"/>
    <w:multiLevelType w:val="multilevel"/>
    <w:tmpl w:val="E62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B6F32"/>
    <w:multiLevelType w:val="multilevel"/>
    <w:tmpl w:val="3BA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D3"/>
    <w:rsid w:val="002351CC"/>
    <w:rsid w:val="005F46A0"/>
    <w:rsid w:val="007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2018-12-18T15:59:00Z</cp:lastPrinted>
  <dcterms:created xsi:type="dcterms:W3CDTF">2018-12-18T15:56:00Z</dcterms:created>
  <dcterms:modified xsi:type="dcterms:W3CDTF">2018-12-18T16:01:00Z</dcterms:modified>
</cp:coreProperties>
</file>